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Roman" w:cs="Times Roman" w:hAnsi="Times Roman" w:eastAsia="Times Roman"/>
          <w:b w:val="1"/>
          <w:bCs w:val="1"/>
          <w:rtl w:val="0"/>
        </w:rPr>
      </w:pPr>
      <w:r>
        <w:rPr>
          <w:rFonts w:ascii="Times Roman" w:hAnsi="Times Roman"/>
          <w:b w:val="1"/>
          <w:bCs w:val="1"/>
          <w:rtl w:val="0"/>
          <w:lang w:val="en-US"/>
        </w:rPr>
        <w:t xml:space="preserve">Forest School Level 3 Practitioner </w:t>
      </w:r>
    </w:p>
    <w:p>
      <w:pPr>
        <w:pStyle w:val="Default"/>
        <w:bidi w:val="0"/>
        <w:spacing w:before="0" w:line="240" w:lineRule="auto"/>
        <w:ind w:left="0" w:right="0" w:firstLine="0"/>
        <w:jc w:val="left"/>
        <w:rPr>
          <w:rFonts w:ascii="Times Roman" w:cs="Times Roman" w:hAnsi="Times Roman" w:eastAsia="Times Roman"/>
          <w:b w:val="1"/>
          <w:bCs w:val="1"/>
          <w:rtl w:val="0"/>
        </w:rPr>
      </w:pPr>
      <w:r>
        <w:rPr>
          <w:rFonts w:ascii="Times Roman" w:hAnsi="Times Roman"/>
          <w:b w:val="1"/>
          <w:bCs w:val="1"/>
          <w:rtl w:val="0"/>
          <w:lang w:val="en-US"/>
        </w:rPr>
        <w:t xml:space="preserve">2 posts </w:t>
      </w:r>
    </w:p>
    <w:p>
      <w:pPr>
        <w:pStyle w:val="Default"/>
        <w:bidi w:val="0"/>
        <w:spacing w:before="0" w:line="240" w:lineRule="auto"/>
        <w:ind w:left="0" w:right="0" w:firstLine="0"/>
        <w:jc w:val="left"/>
        <w:rPr>
          <w:rFonts w:ascii="Times Roman" w:cs="Times Roman" w:hAnsi="Times Roman" w:eastAsia="Times Roman"/>
          <w:b w:val="1"/>
          <w:bCs w:val="1"/>
          <w:rtl w:val="0"/>
        </w:rPr>
      </w:pPr>
      <w:r>
        <w:rPr>
          <w:rFonts w:ascii="Times Roman" w:hAnsi="Times Roman"/>
          <w:b w:val="1"/>
          <w:bCs w:val="1"/>
          <w:rtl w:val="0"/>
          <w:lang w:val="en-US"/>
        </w:rPr>
        <w:t xml:space="preserve">Job Description </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rPr>
        <w:t xml:space="preserve">RESPONSIBLE TO: </w:t>
      </w:r>
      <w:r>
        <w:rPr>
          <w:rFonts w:ascii="Times Roman" w:hAnsi="Times Roman"/>
          <w:rtl w:val="0"/>
          <w:lang w:val="en-US"/>
        </w:rPr>
        <w:t xml:space="preserve">Beautiful New Beginnings CIC </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TERMS OF EMPLOYMENT: Sessional </w:t>
      </w:r>
      <w:r>
        <w:rPr>
          <w:rFonts w:ascii="Times Roman" w:hAnsi="Times Roman"/>
          <w:rtl w:val="0"/>
          <w:lang w:val="en-US"/>
        </w:rPr>
        <w:t>10</w:t>
      </w:r>
      <w:r>
        <w:rPr>
          <w:rFonts w:ascii="Times Roman" w:hAnsi="Times Roman"/>
          <w:rtl w:val="0"/>
          <w:lang w:val="en-US"/>
        </w:rPr>
        <w:t xml:space="preserve">hrs/week, (with potential additional </w:t>
      </w:r>
      <w:r>
        <w:rPr>
          <w:rFonts w:ascii="Times Roman" w:hAnsi="Times Roman"/>
          <w:rtl w:val="0"/>
          <w:lang w:val="en-US"/>
        </w:rPr>
        <w:t xml:space="preserve">and planning </w:t>
      </w:r>
      <w:r>
        <w:rPr>
          <w:rFonts w:ascii="Times Roman" w:hAnsi="Times Roman"/>
          <w:rtl w:val="0"/>
          <w:lang w:val="en-US"/>
        </w:rPr>
        <w:t>hours</w:t>
      </w:r>
      <w:r>
        <w:rPr>
          <w:rFonts w:ascii="Times Roman" w:hAnsi="Times Roman"/>
          <w:rtl w:val="0"/>
          <w:lang w:val="en-US"/>
        </w:rPr>
        <w:t>/ weekend work as required</w:t>
      </w:r>
      <w:r>
        <w:rPr>
          <w:rFonts w:ascii="Times Roman" w:hAnsi="Times Roman"/>
          <w:rtl w:val="0"/>
        </w:rPr>
        <w:t xml:space="preserve">). </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rPr>
        <w:t xml:space="preserve">SALARY: </w:t>
      </w:r>
      <w:r>
        <w:rPr>
          <w:rFonts w:ascii="Times Roman" w:hAnsi="Times Roman" w:hint="default"/>
          <w:rtl w:val="0"/>
        </w:rPr>
        <w:t>£</w:t>
      </w:r>
      <w:r>
        <w:rPr>
          <w:rFonts w:ascii="Times Roman" w:hAnsi="Times Roman"/>
          <w:rtl w:val="0"/>
          <w:lang w:val="en-US"/>
        </w:rPr>
        <w:t xml:space="preserve">12 PER HOUR UNQUALIFIED RISING TO </w:t>
      </w:r>
      <w:r>
        <w:rPr>
          <w:rFonts w:ascii="Times Roman" w:hAnsi="Times Roman" w:hint="default"/>
          <w:rtl w:val="0"/>
          <w:lang w:val="en-US"/>
        </w:rPr>
        <w:t>£</w:t>
      </w:r>
      <w:r>
        <w:rPr>
          <w:rFonts w:ascii="Times Roman" w:hAnsi="Times Roman"/>
          <w:rtl w:val="0"/>
          <w:lang w:val="en-US"/>
        </w:rPr>
        <w:t xml:space="preserve">14 PER HOUR WHEN QUALIFIED </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Closing Date - 30/3/2024</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s-ES_tradnl"/>
        </w:rPr>
        <w:t xml:space="preserve">LOCATION: </w:t>
      </w:r>
      <w:r>
        <w:rPr>
          <w:rFonts w:ascii="Times Roman" w:hAnsi="Times Roman"/>
          <w:rtl w:val="0"/>
          <w:lang w:val="en-US"/>
        </w:rPr>
        <w:t>Knowsley (specific sites to be confirmed )</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POST FUNDED BY - National Lottery Heritage Fund </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b w:val="1"/>
          <w:bCs w:val="1"/>
          <w:rtl w:val="0"/>
        </w:rPr>
      </w:pPr>
      <w:r>
        <w:rPr>
          <w:rFonts w:ascii="Times Roman" w:hAnsi="Times Roman"/>
          <w:b w:val="1"/>
          <w:bCs w:val="1"/>
          <w:rtl w:val="0"/>
          <w:lang w:val="en-US"/>
        </w:rPr>
        <w:t xml:space="preserve">PURPOSE OF JOB </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An exciting opportunity has arisen to become part of the Beautiful New Beginnings Team. We are looking to appoint another forest school leader who will help us t</w:t>
      </w:r>
      <w:r>
        <w:rPr>
          <w:rFonts w:ascii="Times Roman" w:hAnsi="Times Roman"/>
          <w:rtl w:val="0"/>
          <w:lang w:val="en-US"/>
        </w:rPr>
        <w:t xml:space="preserve">o develop and deliver Forest School (FS) sessions </w:t>
      </w:r>
      <w:r>
        <w:rPr>
          <w:rFonts w:ascii="Times Roman" w:hAnsi="Times Roman"/>
          <w:rtl w:val="0"/>
          <w:lang w:val="en-US"/>
        </w:rPr>
        <w:t xml:space="preserve">across sites in Knowsley for Beautiful New Beginnings CIC. We are committed to supporting you through your level three forest school training and qualification providing in house support and mentoring alongside you gaining your formal qualifications to enable you to run effective, high quality outdoor sessions. </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 </w:t>
      </w:r>
      <w:r>
        <w:rPr>
          <w:rFonts w:ascii="Times Roman" w:hAnsi="Times Roman"/>
          <w:rtl w:val="0"/>
          <w:lang w:val="en-US"/>
        </w:rPr>
        <w:t>The forest school sessions will take a person centred approach to outdoor play and learning, helping with child development and attainment. The children</w:t>
      </w:r>
      <w:r>
        <w:rPr>
          <w:rFonts w:ascii="Times Roman" w:hAnsi="Times Roman" w:hint="default"/>
          <w:rtl w:val="1"/>
        </w:rPr>
        <w:t>’</w:t>
      </w:r>
      <w:r>
        <w:rPr>
          <w:rFonts w:ascii="Times Roman" w:hAnsi="Times Roman"/>
          <w:rtl w:val="0"/>
          <w:lang w:val="en-US"/>
        </w:rPr>
        <w:t xml:space="preserve">s activities would include outdoor skills, environmental awareness and </w:t>
      </w:r>
      <w:r>
        <w:rPr>
          <w:rFonts w:ascii="Times Roman" w:hAnsi="Times Roman"/>
          <w:rtl w:val="0"/>
          <w:lang w:val="en-US"/>
        </w:rPr>
        <w:t xml:space="preserve">nature crafts. The sessions allow families to connect with nature and their local green space and provide a chance for improvement of physical and mental health and wellbeing. </w:t>
      </w:r>
      <w:r>
        <w:rPr>
          <w:rFonts w:ascii="Times Roman" w:hAnsi="Times Roman"/>
          <w:rtl w:val="0"/>
          <w:lang w:val="en-US"/>
        </w:rPr>
        <w:t>The sessions will be delivered weekly throughout the school year, possibly including school holidays</w:t>
      </w:r>
      <w:r>
        <w:rPr>
          <w:rFonts w:ascii="Times Roman" w:hAnsi="Times Roman"/>
          <w:rtl w:val="0"/>
          <w:lang w:val="en-US"/>
        </w:rPr>
        <w:t xml:space="preserve"> and some weekends.</w:t>
      </w:r>
      <w:r>
        <w:rPr>
          <w:rFonts w:ascii="Times Roman" w:hAnsi="Times Roman"/>
          <w:rtl w:val="0"/>
          <w:lang w:val="en-US"/>
        </w:rPr>
        <w:t xml:space="preserve"> Sessions would</w:t>
      </w:r>
      <w:r>
        <w:rPr>
          <w:rFonts w:ascii="Times Roman" w:hAnsi="Times Roman"/>
          <w:rtl w:val="0"/>
          <w:lang w:val="en-US"/>
        </w:rPr>
        <w:t xml:space="preserve"> reach 15 children per session dependent upon risk assessment of the site</w:t>
      </w:r>
      <w:r>
        <w:rPr>
          <w:rFonts w:ascii="Times Roman" w:hAnsi="Times Roman"/>
          <w:rtl w:val="0"/>
          <w:lang w:val="en-US"/>
        </w:rPr>
        <w:t>. The FS leader will be supported by</w:t>
      </w:r>
      <w:r>
        <w:rPr>
          <w:rFonts w:ascii="Times Roman" w:hAnsi="Times Roman"/>
          <w:rtl w:val="0"/>
          <w:lang w:val="en-US"/>
        </w:rPr>
        <w:t xml:space="preserve"> a forest school level 1 trained volunteer who would </w:t>
      </w:r>
      <w:r>
        <w:rPr>
          <w:rFonts w:ascii="Times Roman" w:hAnsi="Times Roman"/>
          <w:rtl w:val="0"/>
          <w:lang w:val="en-US"/>
        </w:rPr>
        <w:t xml:space="preserve">be present and assist with each session. </w:t>
      </w:r>
    </w:p>
    <w:p>
      <w:pPr>
        <w:pStyle w:val="Body"/>
        <w:bidi w:val="0"/>
      </w:pPr>
    </w:p>
    <w:p>
      <w:pPr>
        <w:pStyle w:val="Body"/>
        <w:bidi w:val="0"/>
      </w:pPr>
      <w:r>
        <w:rPr>
          <w:rFonts w:cs="Arial Unicode MS" w:eastAsia="Arial Unicode MS"/>
          <w:b w:val="1"/>
          <w:bCs w:val="1"/>
          <w:rtl w:val="0"/>
          <w:lang w:val="en-US"/>
        </w:rPr>
        <w:t xml:space="preserve">Training Dates and Requirements </w:t>
      </w:r>
      <w:r>
        <w:rPr>
          <w:rFonts w:cs="Arial Unicode MS" w:eastAsia="Arial Unicode MS"/>
          <w:rtl w:val="0"/>
          <w:lang w:val="en-US"/>
        </w:rPr>
        <w:t xml:space="preserve"> </w:t>
      </w:r>
    </w:p>
    <w:p>
      <w:pPr>
        <w:pStyle w:val="Body"/>
        <w:bidi w:val="0"/>
      </w:pPr>
      <w:r>
        <w:rPr>
          <w:rFonts w:cs="Arial Unicode MS" w:eastAsia="Arial Unicode MS"/>
          <w:rtl w:val="0"/>
          <w:lang w:val="en-US"/>
        </w:rPr>
        <w:t xml:space="preserve">In order to apply for this role you MUST be able to attend training at </w:t>
      </w:r>
    </w:p>
    <w:p>
      <w:pPr>
        <w:pStyle w:val="Body"/>
        <w:bidi w:val="0"/>
      </w:pPr>
    </w:p>
    <w:p>
      <w:pPr>
        <w:pStyle w:val="Body"/>
        <w:bidi w:val="0"/>
      </w:pPr>
      <w:r>
        <w:rPr>
          <w:rFonts w:cs="Arial Unicode MS" w:eastAsia="Arial Unicode MS"/>
          <w:rtl w:val="0"/>
          <w:lang w:val="en-US"/>
        </w:rPr>
        <w:t xml:space="preserve">Norris Green Park </w:t>
      </w:r>
    </w:p>
    <w:p>
      <w:pPr>
        <w:pStyle w:val="Body"/>
        <w:bidi w:val="0"/>
      </w:pPr>
      <w:r>
        <w:rPr>
          <w:rFonts w:cs="Arial Unicode MS" w:eastAsia="Arial Unicode MS"/>
          <w:rtl w:val="0"/>
          <w:lang w:val="en-US"/>
        </w:rPr>
        <w:t xml:space="preserve">Broad Lane </w:t>
      </w:r>
    </w:p>
    <w:p>
      <w:pPr>
        <w:pStyle w:val="Body"/>
        <w:bidi w:val="0"/>
      </w:pPr>
      <w:r>
        <w:rPr>
          <w:rFonts w:cs="Arial Unicode MS" w:eastAsia="Arial Unicode MS"/>
          <w:rtl w:val="0"/>
          <w:lang w:val="en-US"/>
        </w:rPr>
        <w:t xml:space="preserve">Norris Green </w:t>
      </w:r>
    </w:p>
    <w:p>
      <w:pPr>
        <w:pStyle w:val="Body"/>
        <w:bidi w:val="0"/>
      </w:pPr>
      <w:r>
        <w:rPr>
          <w:rFonts w:cs="Arial Unicode MS" w:eastAsia="Arial Unicode MS"/>
          <w:rtl w:val="0"/>
          <w:lang w:val="en-US"/>
        </w:rPr>
        <w:t xml:space="preserve">L11 </w:t>
      </w:r>
    </w:p>
    <w:p>
      <w:pPr>
        <w:pStyle w:val="Body"/>
        <w:bidi w:val="0"/>
      </w:pPr>
    </w:p>
    <w:p>
      <w:pPr>
        <w:pStyle w:val="Body"/>
        <w:bidi w:val="0"/>
      </w:pPr>
      <w:r>
        <w:rPr>
          <w:rFonts w:cs="Arial Unicode MS" w:eastAsia="Arial Unicode MS"/>
          <w:rtl w:val="0"/>
          <w:lang w:val="en-US"/>
        </w:rPr>
        <w:t xml:space="preserve">Training will take place from 10am - 4:00pm on the following dates </w:t>
      </w:r>
    </w:p>
    <w:p>
      <w:pPr>
        <w:pStyle w:val="Body"/>
        <w:bidi w:val="0"/>
      </w:pPr>
    </w:p>
    <w:p>
      <w:pPr>
        <w:pStyle w:val="Body"/>
        <w:bidi w:val="0"/>
      </w:pPr>
      <w:r>
        <w:rPr>
          <w:rFonts w:cs="Arial Unicode MS" w:eastAsia="Arial Unicode MS"/>
          <w:rtl w:val="0"/>
          <w:lang w:val="en-US"/>
        </w:rPr>
        <w:t>27/04/24</w:t>
      </w:r>
    </w:p>
    <w:p>
      <w:pPr>
        <w:pStyle w:val="Body"/>
        <w:bidi w:val="0"/>
      </w:pPr>
      <w:r>
        <w:rPr>
          <w:rFonts w:cs="Arial Unicode MS" w:eastAsia="Arial Unicode MS"/>
          <w:rtl w:val="0"/>
          <w:lang w:val="en-US"/>
        </w:rPr>
        <w:t>28/04/24</w:t>
      </w:r>
    </w:p>
    <w:p>
      <w:pPr>
        <w:pStyle w:val="Body"/>
        <w:bidi w:val="0"/>
      </w:pPr>
      <w:r>
        <w:rPr>
          <w:rFonts w:cs="Arial Unicode MS" w:eastAsia="Arial Unicode MS"/>
          <w:rtl w:val="0"/>
          <w:lang w:val="en-US"/>
        </w:rPr>
        <w:t>11/05/24</w:t>
      </w:r>
    </w:p>
    <w:p>
      <w:pPr>
        <w:pStyle w:val="Body"/>
        <w:bidi w:val="0"/>
      </w:pPr>
      <w:r>
        <w:rPr>
          <w:rFonts w:cs="Arial Unicode MS" w:eastAsia="Arial Unicode MS"/>
          <w:rtl w:val="0"/>
          <w:lang w:val="en-US"/>
        </w:rPr>
        <w:t>12/05/24</w:t>
      </w:r>
    </w:p>
    <w:p>
      <w:pPr>
        <w:pStyle w:val="Body"/>
        <w:bidi w:val="0"/>
      </w:pPr>
      <w:r>
        <w:rPr>
          <w:rFonts w:cs="Arial Unicode MS" w:eastAsia="Arial Unicode MS"/>
          <w:rtl w:val="0"/>
          <w:lang w:val="en-US"/>
        </w:rPr>
        <w:t>25/05/24</w:t>
      </w:r>
    </w:p>
    <w:p>
      <w:pPr>
        <w:pStyle w:val="Body"/>
        <w:bidi w:val="0"/>
      </w:pPr>
    </w:p>
    <w:p>
      <w:pPr>
        <w:pStyle w:val="Body"/>
        <w:bidi w:val="0"/>
      </w:pPr>
      <w:r>
        <w:rPr>
          <w:rFonts w:cs="Arial Unicode MS" w:eastAsia="Arial Unicode MS"/>
          <w:rtl w:val="0"/>
          <w:lang w:val="en-US"/>
        </w:rPr>
        <w:t xml:space="preserve">You MUST be available to attend all sessions of training and be prepared to volunteer at one of our sites across Liverpool to gain first hand knowledge and experience before the qualification commences. </w:t>
      </w:r>
    </w:p>
    <w:p>
      <w:pPr>
        <w:pStyle w:val="Body"/>
        <w:bidi w:val="0"/>
      </w:pPr>
      <w:r>
        <w:rPr>
          <w:rFonts w:cs="Arial Unicode MS" w:eastAsia="Arial Unicode MS"/>
          <w:rtl w:val="0"/>
          <w:lang w:val="en-US"/>
        </w:rPr>
        <w:t xml:space="preserve">You MUST be prepared to complete the necessary work needed in your own time to gain the qualification.  This is a year long qualification with assignments, research and paperwork to complete, access to a laptop or computer would be recommended. </w:t>
      </w:r>
    </w:p>
    <w:p>
      <w:pPr>
        <w:pStyle w:val="Body"/>
        <w:bidi w:val="0"/>
      </w:pPr>
    </w:p>
    <w:p>
      <w:pPr>
        <w:pStyle w:val="Default"/>
        <w:bidi w:val="0"/>
        <w:spacing w:before="0" w:line="240" w:lineRule="auto"/>
        <w:ind w:left="0" w:right="0" w:firstLine="0"/>
        <w:jc w:val="left"/>
        <w:rPr>
          <w:rFonts w:ascii="Times Roman" w:cs="Times Roman" w:hAnsi="Times Roman" w:eastAsia="Times Roman"/>
          <w:outline w:val="0"/>
          <w:color w:val="000000"/>
          <w:sz w:val="38"/>
          <w:szCs w:val="38"/>
          <w:shd w:val="clear" w:color="auto" w:fill="e6e6e6"/>
          <w:rtl w:val="0"/>
          <w14:textFill>
            <w14:solidFill>
              <w14:srgbClr w14:val="000000">
                <w14:alpha w14:val="18823"/>
              </w14:srgbClr>
            </w14:solidFill>
          </w14:textFill>
        </w:rPr>
      </w:pP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b w:val="1"/>
          <w:bCs w:val="1"/>
          <w:rtl w:val="0"/>
        </w:rPr>
      </w:pPr>
    </w:p>
    <w:p>
      <w:pPr>
        <w:pStyle w:val="Default"/>
        <w:bidi w:val="0"/>
        <w:spacing w:before="0" w:line="240" w:lineRule="auto"/>
        <w:ind w:left="0" w:right="0" w:firstLine="0"/>
        <w:jc w:val="left"/>
        <w:rPr>
          <w:rFonts w:ascii="Times Roman" w:cs="Times Roman" w:hAnsi="Times Roman" w:eastAsia="Times Roman"/>
          <w:b w:val="1"/>
          <w:bCs w:val="1"/>
          <w:rtl w:val="0"/>
        </w:rPr>
      </w:pPr>
      <w:r>
        <w:rPr>
          <w:rFonts w:ascii="Times Roman" w:hAnsi="Times Roman"/>
          <w:b w:val="1"/>
          <w:bCs w:val="1"/>
          <w:rtl w:val="0"/>
          <w:lang w:val="en-US"/>
        </w:rPr>
        <w:t xml:space="preserve">Main Duties and Responsibilities </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 xml:space="preserve">To be responsible for planning and overseeing the day to day delivery, organisation and smooth running of Forest Schools workshops. </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 xml:space="preserve">To promote learning in the outdoor environment and the ethos of Forest Schools and outdoor learning. </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 xml:space="preserve">To ensure effective communication with </w:t>
      </w:r>
      <w:r>
        <w:rPr>
          <w:rFonts w:ascii="Times Roman" w:hAnsi="Times Roman"/>
          <w:rtl w:val="0"/>
          <w:lang w:val="en-US"/>
        </w:rPr>
        <w:t>families, outside agencies and other community groups</w:t>
      </w:r>
      <w:r>
        <w:rPr>
          <w:rFonts w:ascii="Times Roman" w:hAnsi="Times Roman"/>
          <w:rtl w:val="0"/>
        </w:rPr>
        <w:t>.</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 xml:space="preserve">To ensure the health and safety of all participants, including writing and checking risk assessments for the sites, tools and activities used. </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To evaluate programmes</w:t>
      </w:r>
      <w:r>
        <w:rPr>
          <w:rFonts w:ascii="Times Roman" w:hAnsi="Times Roman"/>
          <w:rtl w:val="0"/>
          <w:lang w:val="en-US"/>
        </w:rPr>
        <w:t xml:space="preserve"> and keep thorough registers and data</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 xml:space="preserve">Maintain woodland/greenspace site/s to be safe and protect the environmental and educational resource. </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 xml:space="preserve">Ensure local heritage sites are maintained and managed operating a </w:t>
      </w:r>
      <w:r>
        <w:rPr>
          <w:rFonts w:ascii="Times Roman" w:hAnsi="Times Roman" w:hint="default"/>
          <w:rtl w:val="0"/>
          <w:lang w:val="en-US"/>
        </w:rPr>
        <w:t>‘</w:t>
      </w:r>
      <w:r>
        <w:rPr>
          <w:rFonts w:ascii="Times Roman" w:hAnsi="Times Roman"/>
          <w:rtl w:val="0"/>
          <w:lang w:val="en-US"/>
        </w:rPr>
        <w:t>leave no trace policy,</w:t>
      </w:r>
      <w:r>
        <w:rPr>
          <w:rFonts w:ascii="Times Roman" w:hAnsi="Times Roman" w:hint="default"/>
          <w:rtl w:val="0"/>
          <w:lang w:val="en-US"/>
        </w:rPr>
        <w:t xml:space="preserve">’ </w:t>
      </w:r>
      <w:r>
        <w:rPr>
          <w:rFonts w:ascii="Times Roman" w:hAnsi="Times Roman"/>
          <w:rtl w:val="0"/>
          <w:lang w:val="en-US"/>
        </w:rPr>
        <w:t xml:space="preserve">at all times. </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b w:val="1"/>
          <w:bCs w:val="1"/>
          <w:rtl w:val="0"/>
        </w:rPr>
      </w:pPr>
      <w:r>
        <w:rPr>
          <w:rFonts w:ascii="Times Roman" w:hAnsi="Times Roman"/>
          <w:b w:val="1"/>
          <w:bCs w:val="1"/>
          <w:rtl w:val="0"/>
          <w:lang w:val="en-US"/>
        </w:rPr>
        <w:t xml:space="preserve">Delivery of Forest School Sessions </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Prepare site, (including dynamic risk assessments) and activities for sessions including sourcing ideas, and materials;</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 xml:space="preserve">Plan, prepare and source materials for sessions </w:t>
      </w:r>
    </w:p>
    <w:p>
      <w:pPr>
        <w:pStyle w:val="Default"/>
        <w:numPr>
          <w:ilvl w:val="0"/>
          <w:numId w:val="2"/>
        </w:numPr>
        <w:bidi w:val="0"/>
        <w:spacing w:before="0" w:line="240" w:lineRule="auto"/>
        <w:ind w:right="0"/>
        <w:jc w:val="left"/>
        <w:rPr>
          <w:rFonts w:ascii="Times Roman" w:hAnsi="Times Roman"/>
          <w:rtl w:val="0"/>
        </w:rPr>
      </w:pPr>
      <w:r>
        <w:rPr>
          <w:rFonts w:ascii="Times Roman" w:hAnsi="Times Roman"/>
          <w:rtl w:val="0"/>
        </w:rPr>
        <w:t xml:space="preserve">Deliver </w:t>
      </w:r>
      <w:r>
        <w:rPr>
          <w:rFonts w:ascii="Times Roman" w:hAnsi="Times Roman"/>
          <w:rtl w:val="0"/>
          <w:lang w:val="en-US"/>
        </w:rPr>
        <w:t xml:space="preserve">sessions effectively engaging with families and supporting child development and skills </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 xml:space="preserve">Encourage children to help plan and choose the kinds of activities; </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 xml:space="preserve">Clearing up of activities / areas. </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 xml:space="preserve">make sure that safety procedures are followed conforming to our </w:t>
      </w:r>
      <w:r>
        <w:rPr>
          <w:rFonts w:ascii="Times Roman" w:hAnsi="Times Roman"/>
          <w:rtl w:val="0"/>
          <w:lang w:val="en-US"/>
        </w:rPr>
        <w:t xml:space="preserve">Safeguarding </w:t>
      </w:r>
      <w:r>
        <w:rPr>
          <w:rFonts w:ascii="Times Roman" w:hAnsi="Times Roman"/>
          <w:rtl w:val="0"/>
          <w:lang w:val="en-US"/>
        </w:rPr>
        <w:t xml:space="preserve">Child Protection, Health &amp; Safety and any other relevant policies completing any appropriate reports such as accident / incident forms. </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 xml:space="preserve">Willingness to work toward level 3 qualification forest school </w:t>
      </w:r>
    </w:p>
    <w:p>
      <w:pPr>
        <w:pStyle w:val="Default"/>
        <w:bidi w:val="0"/>
        <w:spacing w:before="0" w:line="240" w:lineRule="auto"/>
        <w:ind w:left="0" w:right="0" w:firstLine="0"/>
        <w:jc w:val="left"/>
        <w:rPr>
          <w:rFonts w:ascii="Times Roman" w:cs="Times Roman" w:hAnsi="Times Roman" w:eastAsia="Times Roman"/>
          <w:b w:val="1"/>
          <w:bCs w:val="1"/>
          <w:rtl w:val="0"/>
        </w:rPr>
      </w:pPr>
    </w:p>
    <w:p>
      <w:pPr>
        <w:pStyle w:val="Default"/>
        <w:bidi w:val="0"/>
        <w:spacing w:before="0" w:line="240" w:lineRule="auto"/>
        <w:ind w:left="0" w:right="0" w:firstLine="0"/>
        <w:jc w:val="left"/>
        <w:rPr>
          <w:rFonts w:ascii="Times Roman" w:cs="Times Roman" w:hAnsi="Times Roman" w:eastAsia="Times Roman"/>
          <w:b w:val="1"/>
          <w:bCs w:val="1"/>
          <w:rtl w:val="0"/>
        </w:rPr>
      </w:pPr>
      <w:r>
        <w:rPr>
          <w:rFonts w:ascii="Times Roman" w:hAnsi="Times Roman"/>
          <w:b w:val="1"/>
          <w:bCs w:val="1"/>
          <w:rtl w:val="0"/>
          <w:lang w:val="en-US"/>
        </w:rPr>
        <w:t xml:space="preserve">Person Specifications </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Patience</w:t>
      </w:r>
      <w:r>
        <w:rPr>
          <w:rFonts w:ascii="Times Roman" w:hAnsi="Times Roman"/>
          <w:rtl w:val="0"/>
          <w:lang w:val="en-US"/>
        </w:rPr>
        <w:t xml:space="preserve">, enthusiasm and a willingness to engage with the local community is a must! </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Passionate about child development and engaging with families is vital</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 xml:space="preserve">Encourage good behaviour and deal with any challenging behaviour in accordance with the our policies and procedures. </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 xml:space="preserve">Ensure non-discriminatory practices at all times </w:t>
      </w:r>
      <w:r>
        <w:rPr>
          <w:rFonts w:ascii="Times Roman" w:hAnsi="Times Roman" w:hint="default"/>
          <w:rtl w:val="0"/>
        </w:rPr>
        <w:t xml:space="preserve">– </w:t>
      </w:r>
      <w:r>
        <w:rPr>
          <w:rFonts w:ascii="Times Roman" w:hAnsi="Times Roman"/>
          <w:rtl w:val="0"/>
          <w:lang w:val="en-US"/>
        </w:rPr>
        <w:t xml:space="preserve">in line with the Equal Opportunities policy. </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 xml:space="preserve">This post necessitates working outdoors in all weathers and a degree of fitness. </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 xml:space="preserve">Experienced in working with children in education or play work. </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 xml:space="preserve">Ability to motivate and inspire children across the range of age, ability and confidence. </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 xml:space="preserve">To be clear, confident, fair, with good behaviour management skills appropriate to the age of the child. </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 xml:space="preserve">Able to work independently and to manage own time efficiently. </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 xml:space="preserve">Love of nature and being outdoors </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 xml:space="preserve">Love of families and building community </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Love of learning and ability to manage workload</w:t>
      </w:r>
    </w:p>
    <w:p>
      <w:pPr>
        <w:pStyle w:val="Default"/>
        <w:bidi w:val="0"/>
        <w:spacing w:before="0" w:line="240" w:lineRule="auto"/>
        <w:ind w:left="0" w:right="0" w:firstLine="0"/>
        <w:jc w:val="left"/>
        <w:rPr>
          <w:rFonts w:ascii="Times Roman" w:cs="Times Roman" w:hAnsi="Times Roman" w:eastAsia="Times Roman"/>
          <w:b w:val="1"/>
          <w:bCs w:val="1"/>
          <w:rtl w:val="0"/>
        </w:rPr>
      </w:pPr>
    </w:p>
    <w:p>
      <w:pPr>
        <w:pStyle w:val="Default"/>
        <w:bidi w:val="0"/>
        <w:spacing w:before="0" w:line="240" w:lineRule="auto"/>
        <w:ind w:left="0" w:right="0" w:firstLine="0"/>
        <w:jc w:val="left"/>
        <w:rPr>
          <w:rFonts w:ascii="Times Roman" w:cs="Times Roman" w:hAnsi="Times Roman" w:eastAsia="Times Roman"/>
          <w:b w:val="1"/>
          <w:bCs w:val="1"/>
          <w:rtl w:val="0"/>
        </w:rPr>
      </w:pPr>
    </w:p>
    <w:p>
      <w:pPr>
        <w:pStyle w:val="Default"/>
        <w:bidi w:val="0"/>
        <w:spacing w:before="0" w:line="240" w:lineRule="auto"/>
        <w:ind w:left="0" w:right="0" w:firstLine="0"/>
        <w:jc w:val="left"/>
        <w:rPr>
          <w:rFonts w:ascii="Times Roman" w:cs="Times Roman" w:hAnsi="Times Roman" w:eastAsia="Times Roman"/>
          <w:b w:val="1"/>
          <w:bCs w:val="1"/>
          <w:rtl w:val="0"/>
        </w:rPr>
      </w:pPr>
      <w:r>
        <w:rPr>
          <w:rFonts w:ascii="Times Roman" w:hAnsi="Times Roman"/>
          <w:b w:val="1"/>
          <w:bCs w:val="1"/>
          <w:rtl w:val="0"/>
          <w:lang w:val="en-US"/>
        </w:rPr>
        <w:t xml:space="preserve">Things to Note </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In order to run effective forest school sessions it is essential to have access to a range of materials. Many of these materials will become wet, muddy, and will require cleaning to upkeep their condition and ensure that they are safe for use. This will be your responsibility. Please ensure you are able to store and transport equipment e.g. - fire pit, tarps, rope ladders (all of which will be provided by BNB) safely and effectively. Forest school is a mucky job! Good storage facilities away from site will be essential. Please ask us about this if this is something you would struggle with. </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The qualification is the equivalent of 2 A levels, mentoring will be provided throughout as required. </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The funding secured runs for 4 years, should you complete this fully funded qualification with us, you would be committing to run 2 sessions per week minimum, for Beautiful New Beginnings CIC for 40 weeks per year for the duration of the funding term. You would also be required to submit a one page report to the funders about your experience throughout this time. </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b w:val="1"/>
          <w:bCs w:val="1"/>
          <w:rtl w:val="0"/>
        </w:rPr>
      </w:pPr>
      <w:r>
        <w:rPr>
          <w:rFonts w:ascii="Times Roman" w:hAnsi="Times Roman"/>
          <w:b w:val="1"/>
          <w:bCs w:val="1"/>
          <w:rtl w:val="0"/>
          <w:lang w:val="en-US"/>
        </w:rPr>
        <w:t xml:space="preserve">Knowledge </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 xml:space="preserve">Level </w:t>
      </w:r>
      <w:r>
        <w:rPr>
          <w:rFonts w:ascii="Times Roman" w:hAnsi="Times Roman"/>
          <w:rtl w:val="0"/>
          <w:lang w:val="en-US"/>
        </w:rPr>
        <w:t>1</w:t>
      </w:r>
      <w:r>
        <w:rPr>
          <w:rFonts w:ascii="Times Roman" w:hAnsi="Times Roman"/>
          <w:rtl w:val="0"/>
          <w:lang w:val="en-US"/>
        </w:rPr>
        <w:t xml:space="preserve"> Forest Schools Programme Certificate, or similar qualification. </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 xml:space="preserve">Good understanding of nature, the natural environment and local heritage </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 xml:space="preserve">Knowledge and practical understanding of child development and pedagogy. </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 xml:space="preserve">Knowledge and experience of a </w:t>
      </w:r>
      <w:r>
        <w:rPr>
          <w:rFonts w:ascii="Times Roman" w:hAnsi="Times Roman"/>
          <w:rtl w:val="0"/>
          <w:lang w:val="en-US"/>
        </w:rPr>
        <w:t>s</w:t>
      </w:r>
      <w:r>
        <w:rPr>
          <w:rFonts w:ascii="Times Roman" w:hAnsi="Times Roman"/>
          <w:rtl w:val="0"/>
          <w:lang w:val="en-US"/>
        </w:rPr>
        <w:t>chool environment</w:t>
      </w:r>
      <w:r>
        <w:rPr>
          <w:rFonts w:ascii="Times Roman" w:hAnsi="Times Roman"/>
          <w:rtl w:val="0"/>
          <w:lang w:val="en-US"/>
        </w:rPr>
        <w:t>, family work or child development qualifications</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 xml:space="preserve">Experience in running sessions for families. </w:t>
      </w:r>
    </w:p>
    <w:p>
      <w:pPr>
        <w:pStyle w:val="Default"/>
        <w:numPr>
          <w:ilvl w:val="0"/>
          <w:numId w:val="2"/>
        </w:numPr>
        <w:bidi w:val="0"/>
        <w:spacing w:before="0" w:line="240" w:lineRule="auto"/>
        <w:ind w:right="0"/>
        <w:jc w:val="left"/>
        <w:rPr>
          <w:rFonts w:ascii="Times Roman" w:hAnsi="Times Roman"/>
          <w:rtl w:val="0"/>
          <w:lang w:val="en-US"/>
        </w:rPr>
      </w:pPr>
      <w:r>
        <w:rPr>
          <w:rFonts w:ascii="Times Roman" w:hAnsi="Times Roman"/>
          <w:rtl w:val="0"/>
          <w:lang w:val="en-US"/>
        </w:rPr>
        <w:t xml:space="preserve">Educational background is desirable but not essential </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If you think you may be suitable for this role, please send in a CV and covering letter to </w:t>
      </w:r>
      <w:r>
        <w:rPr>
          <w:rStyle w:val="Hyperlink.0"/>
          <w:rFonts w:ascii="Times Roman" w:cs="Times Roman" w:hAnsi="Times Roman" w:eastAsia="Times Roman"/>
          <w:rtl w:val="0"/>
        </w:rPr>
        <w:fldChar w:fldCharType="begin" w:fldLock="0"/>
      </w:r>
      <w:r>
        <w:rPr>
          <w:rStyle w:val="Hyperlink.0"/>
          <w:rFonts w:ascii="Times Roman" w:cs="Times Roman" w:hAnsi="Times Roman" w:eastAsia="Times Roman"/>
          <w:rtl w:val="0"/>
        </w:rPr>
        <w:instrText xml:space="preserve"> HYPERLINK "mailto:beautiful.new.beginnings@outlook.com"</w:instrText>
      </w:r>
      <w:r>
        <w:rPr>
          <w:rStyle w:val="Hyperlink.0"/>
          <w:rFonts w:ascii="Times Roman" w:cs="Times Roman" w:hAnsi="Times Roman" w:eastAsia="Times Roman"/>
          <w:rtl w:val="0"/>
        </w:rPr>
        <w:fldChar w:fldCharType="separate" w:fldLock="0"/>
      </w:r>
      <w:r>
        <w:rPr>
          <w:rStyle w:val="Hyperlink.0"/>
          <w:rFonts w:ascii="Times Roman" w:hAnsi="Times Roman"/>
          <w:rtl w:val="0"/>
          <w:lang w:val="en-US"/>
        </w:rPr>
        <w:t>beautiful.new.beginnings@outlook.com</w:t>
      </w:r>
      <w:r>
        <w:rPr>
          <w:rFonts w:ascii="Times Roman" w:cs="Times Roman" w:hAnsi="Times Roman" w:eastAsia="Times Roman"/>
          <w:rtl w:val="0"/>
        </w:rPr>
        <w:fldChar w:fldCharType="end" w:fldLock="0"/>
      </w:r>
      <w:r>
        <w:rPr>
          <w:rFonts w:ascii="Times Roman" w:hAnsi="Times Roman"/>
          <w:rtl w:val="0"/>
          <w:lang w:val="en-US"/>
        </w:rPr>
        <w:t xml:space="preserve"> </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tl w:val="0"/>
        </w:rPr>
      </w:pPr>
      <w:r>
        <w:rPr>
          <w:rFonts w:ascii="Times Roman" w:hAnsi="Times Roman"/>
          <w:rtl w:val="0"/>
          <w:lang w:val="en-US"/>
        </w:rPr>
        <w:t xml:space="preserve">This role will be subject to Enhanced DBS check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drawing xmlns:a="http://schemas.openxmlformats.org/drawingml/2006/main">
        <wp:inline distT="0" distB="0" distL="0" distR="0">
          <wp:extent cx="1071318" cy="1071318"/>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extLst/>
                  </a:blip>
                  <a:stretch>
                    <a:fillRect/>
                  </a:stretch>
                </pic:blipFill>
                <pic:spPr>
                  <a:xfrm>
                    <a:off x="0" y="0"/>
                    <a:ext cx="1071318" cy="1071318"/>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Bullet">
    <w:name w:val="Bullet"/>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